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0F" w:rsidRDefault="00DF2E6C" w:rsidP="00DF2E6C">
      <w:pPr>
        <w:pStyle w:val="NormalWeb"/>
        <w:jc w:val="center"/>
        <w:rPr>
          <w:rFonts w:ascii="Arial" w:hAnsi="Arial" w:cs="Arial"/>
          <w:b/>
        </w:rPr>
      </w:pPr>
      <w:r>
        <w:rPr>
          <w:rFonts w:ascii="Arial" w:hAnsi="Arial" w:cs="Arial"/>
          <w:b/>
          <w:noProof/>
        </w:rPr>
        <w:drawing>
          <wp:inline distT="0" distB="0" distL="0" distR="0">
            <wp:extent cx="3209924"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Trust-Logo-Lock-Up-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7385" cy="1180166"/>
                    </a:xfrm>
                    <a:prstGeom prst="rect">
                      <a:avLst/>
                    </a:prstGeom>
                  </pic:spPr>
                </pic:pic>
              </a:graphicData>
            </a:graphic>
          </wp:inline>
        </w:drawing>
      </w:r>
    </w:p>
    <w:p w:rsidR="00556AB0" w:rsidRPr="00556AB0" w:rsidRDefault="00556AB0" w:rsidP="00556AB0">
      <w:pPr>
        <w:pStyle w:val="PlainText"/>
        <w:spacing w:before="0" w:beforeAutospacing="0" w:after="0" w:afterAutospacing="0"/>
        <w:jc w:val="center"/>
        <w:rPr>
          <w:rFonts w:ascii="Hind Siliguri Light" w:hAnsi="Hind Siliguri Light" w:cs="Hind Siliguri Light"/>
          <w:b/>
          <w:sz w:val="16"/>
          <w:szCs w:val="16"/>
          <w:u w:val="single"/>
        </w:rPr>
      </w:pPr>
    </w:p>
    <w:p w:rsidR="006E516E" w:rsidRPr="00556AB0" w:rsidRDefault="002E2906" w:rsidP="00556AB0">
      <w:pPr>
        <w:pStyle w:val="PlainText"/>
        <w:spacing w:before="0" w:beforeAutospacing="0" w:after="0" w:afterAutospacing="0"/>
        <w:jc w:val="center"/>
        <w:rPr>
          <w:rFonts w:ascii="Hind Siliguri Light" w:hAnsi="Hind Siliguri Light" w:cs="Hind Siliguri Light"/>
          <w:b/>
          <w:sz w:val="28"/>
          <w:szCs w:val="28"/>
          <w:u w:val="single"/>
        </w:rPr>
      </w:pPr>
      <w:r w:rsidRPr="00556AB0">
        <w:rPr>
          <w:rFonts w:ascii="Hind Siliguri Light" w:hAnsi="Hind Siliguri Light" w:cs="Hind Siliguri Light"/>
          <w:b/>
          <w:sz w:val="28"/>
          <w:szCs w:val="28"/>
          <w:u w:val="single"/>
        </w:rPr>
        <w:t xml:space="preserve">Building </w:t>
      </w:r>
      <w:r w:rsidR="00103DAB" w:rsidRPr="00556AB0">
        <w:rPr>
          <w:rFonts w:ascii="Hind Siliguri Light" w:hAnsi="Hind Siliguri Light" w:cs="Hind Siliguri Light"/>
          <w:b/>
          <w:sz w:val="28"/>
          <w:szCs w:val="28"/>
          <w:u w:val="single"/>
        </w:rPr>
        <w:t xml:space="preserve">Relationships &amp; Social Networks </w:t>
      </w:r>
    </w:p>
    <w:p w:rsidR="00103DAB" w:rsidRPr="00556AB0" w:rsidRDefault="00103DAB" w:rsidP="00556AB0">
      <w:pPr>
        <w:pStyle w:val="PlainText"/>
        <w:spacing w:before="0" w:beforeAutospacing="0" w:after="0" w:afterAutospacing="0"/>
        <w:jc w:val="center"/>
        <w:rPr>
          <w:rFonts w:ascii="Hind Siliguri Light" w:hAnsi="Hind Siliguri Light" w:cs="Hind Siliguri Light"/>
          <w:b/>
          <w:sz w:val="16"/>
          <w:szCs w:val="16"/>
          <w:u w:val="single"/>
        </w:rPr>
      </w:pPr>
    </w:p>
    <w:p w:rsidR="00103DAB" w:rsidRPr="00556AB0" w:rsidRDefault="00103DAB" w:rsidP="00556AB0">
      <w:pPr>
        <w:widowControl w:val="0"/>
        <w:jc w:val="center"/>
        <w:rPr>
          <w:rFonts w:ascii="Calibri" w:hAnsi="Calibri"/>
          <w:b/>
          <w:color w:val="000000"/>
          <w:kern w:val="28"/>
          <w14:cntxtAlts/>
        </w:rPr>
      </w:pPr>
      <w:r w:rsidRPr="00556AB0">
        <w:rPr>
          <w:rFonts w:ascii="Hind Siliguri Light" w:eastAsiaTheme="minorHAnsi" w:hAnsi="Hind Siliguri Light" w:cs="Hind Siliguri Light"/>
          <w:b/>
          <w:bCs/>
          <w:color w:val="000000"/>
          <w:lang w:eastAsia="en-US"/>
        </w:rPr>
        <w:t xml:space="preserve">WOULD YOU </w:t>
      </w:r>
      <w:r w:rsidR="00C6230D">
        <w:rPr>
          <w:rFonts w:ascii="Hind Siliguri Light" w:eastAsiaTheme="minorHAnsi" w:hAnsi="Hind Siliguri Light" w:cs="Hind Siliguri Light"/>
          <w:b/>
          <w:bCs/>
          <w:color w:val="000000"/>
          <w:lang w:eastAsia="en-US"/>
        </w:rPr>
        <w:t xml:space="preserve"> </w:t>
      </w:r>
      <w:bookmarkStart w:id="0" w:name="_GoBack"/>
      <w:bookmarkEnd w:id="0"/>
      <w:r w:rsidRPr="00556AB0">
        <w:rPr>
          <w:rFonts w:ascii="Hind Siliguri Light" w:eastAsiaTheme="minorHAnsi" w:hAnsi="Hind Siliguri Light" w:cs="Hind Siliguri Light"/>
          <w:b/>
          <w:bCs/>
          <w:color w:val="000000"/>
          <w:lang w:eastAsia="en-US"/>
        </w:rPr>
        <w:t>LIKE</w:t>
      </w:r>
      <w:r w:rsidR="00820EEE" w:rsidRPr="00556AB0">
        <w:rPr>
          <w:rFonts w:ascii="Hind Siliguri Light" w:eastAsiaTheme="minorHAnsi" w:hAnsi="Hind Siliguri Light" w:cs="Hind Siliguri Light"/>
          <w:b/>
          <w:bCs/>
          <w:color w:val="000000"/>
          <w:lang w:eastAsia="en-US"/>
        </w:rPr>
        <w:t xml:space="preserve"> </w:t>
      </w:r>
      <w:r w:rsidR="00C6230D">
        <w:rPr>
          <w:rFonts w:ascii="Hind Siliguri Light" w:eastAsiaTheme="minorHAnsi" w:hAnsi="Hind Siliguri Light" w:cs="Hind Siliguri Light"/>
          <w:b/>
          <w:bCs/>
          <w:color w:val="000000"/>
          <w:lang w:eastAsia="en-US"/>
        </w:rPr>
        <w:t xml:space="preserve"> </w:t>
      </w:r>
      <w:r w:rsidRPr="00556AB0">
        <w:rPr>
          <w:rFonts w:ascii="Hind Siliguri Light" w:eastAsiaTheme="minorHAnsi" w:hAnsi="Hind Siliguri Light" w:cs="Hind Siliguri Light"/>
          <w:b/>
          <w:bCs/>
          <w:color w:val="000000"/>
          <w:lang w:eastAsia="en-US"/>
        </w:rPr>
        <w:t>TO FURTHER DEVELOP YOUR UNDERSTANDING OF</w:t>
      </w:r>
      <w:r w:rsidR="00A817A8" w:rsidRPr="00556AB0">
        <w:rPr>
          <w:rFonts w:ascii="Hind Siliguri Light" w:eastAsiaTheme="minorHAnsi" w:hAnsi="Hind Siliguri Light" w:cs="Hind Siliguri Light"/>
          <w:b/>
          <w:bCs/>
          <w:color w:val="000000"/>
          <w:lang w:eastAsia="en-US"/>
        </w:rPr>
        <w:t xml:space="preserve"> A</w:t>
      </w:r>
      <w:r w:rsidRPr="00556AB0">
        <w:rPr>
          <w:rFonts w:ascii="Hind Siliguri Light" w:eastAsiaTheme="minorHAnsi" w:hAnsi="Hind Siliguri Light" w:cs="Hind Siliguri Light"/>
          <w:b/>
          <w:bCs/>
          <w:color w:val="000000"/>
          <w:lang w:eastAsia="en-US"/>
        </w:rPr>
        <w:t xml:space="preserve"> </w:t>
      </w:r>
      <w:r w:rsidR="00556AB0" w:rsidRPr="00556AB0">
        <w:rPr>
          <w:rFonts w:ascii="Hind Siliguri Medium" w:hAnsi="Hind Siliguri Medium" w:cs="Hind Siliguri Medium"/>
          <w:b/>
          <w:iCs/>
          <w:color w:val="EF4563"/>
          <w:kern w:val="28"/>
          <w14:cntxtAlts/>
        </w:rPr>
        <w:t>NETWORKS APPROACH?</w:t>
      </w:r>
    </w:p>
    <w:p w:rsidR="006E516E" w:rsidRPr="00556AB0" w:rsidRDefault="006E516E" w:rsidP="00556AB0">
      <w:pPr>
        <w:pStyle w:val="PlainText"/>
        <w:spacing w:before="0" w:beforeAutospacing="0" w:after="0" w:afterAutospacing="0"/>
        <w:jc w:val="both"/>
        <w:rPr>
          <w:rFonts w:ascii="Hind Siliguri Light" w:hAnsi="Hind Siliguri Light" w:cs="Hind Siliguri Light"/>
          <w:b/>
          <w:i/>
          <w:sz w:val="16"/>
          <w:szCs w:val="16"/>
        </w:rPr>
      </w:pPr>
    </w:p>
    <w:p w:rsidR="00ED6A1A" w:rsidRPr="00556AB0" w:rsidRDefault="00ED6A1A" w:rsidP="00556AB0">
      <w:pPr>
        <w:pStyle w:val="PlainText"/>
        <w:spacing w:before="0" w:beforeAutospacing="0" w:after="0" w:afterAutospacing="0"/>
        <w:jc w:val="both"/>
        <w:rPr>
          <w:rFonts w:ascii="Hind Siliguri Light" w:hAnsi="Hind Siliguri Light" w:cs="Hind Siliguri Light"/>
          <w:i/>
          <w:sz w:val="20"/>
          <w:szCs w:val="20"/>
        </w:rPr>
      </w:pPr>
      <w:r w:rsidRPr="00556AB0">
        <w:rPr>
          <w:rFonts w:ascii="Hind Siliguri Light" w:hAnsi="Hind Siliguri Light" w:cs="Hind Siliguri Light"/>
          <w:b/>
          <w:i/>
          <w:sz w:val="20"/>
          <w:szCs w:val="20"/>
        </w:rPr>
        <w:t xml:space="preserve">The Rock Trust is offering a development opportunity </w:t>
      </w:r>
      <w:r w:rsidR="00103DAB" w:rsidRPr="00556AB0">
        <w:rPr>
          <w:rFonts w:ascii="Hind Siliguri Light" w:hAnsi="Hind Siliguri Light" w:cs="Hind Siliguri Light"/>
          <w:b/>
          <w:i/>
          <w:sz w:val="20"/>
          <w:szCs w:val="20"/>
        </w:rPr>
        <w:t>–</w:t>
      </w:r>
      <w:r w:rsidRPr="00556AB0">
        <w:rPr>
          <w:rFonts w:ascii="Hind Siliguri Light" w:hAnsi="Hind Siliguri Light" w:cs="Hind Siliguri Light"/>
          <w:b/>
          <w:i/>
          <w:sz w:val="20"/>
          <w:szCs w:val="20"/>
        </w:rPr>
        <w:t xml:space="preserve"> </w:t>
      </w:r>
      <w:r w:rsidR="00131FCC" w:rsidRPr="00556AB0">
        <w:rPr>
          <w:rFonts w:ascii="Hind Siliguri Light" w:hAnsi="Hind Siliguri Light" w:cs="Hind Siliguri Light"/>
          <w:b/>
          <w:i/>
          <w:sz w:val="20"/>
          <w:szCs w:val="20"/>
        </w:rPr>
        <w:t xml:space="preserve">Building </w:t>
      </w:r>
      <w:r w:rsidR="00103DAB" w:rsidRPr="00556AB0">
        <w:rPr>
          <w:rFonts w:ascii="Hind Siliguri Light" w:hAnsi="Hind Siliguri Light" w:cs="Hind Siliguri Light"/>
          <w:b/>
          <w:i/>
          <w:sz w:val="20"/>
          <w:szCs w:val="20"/>
        </w:rPr>
        <w:t>Relationships &amp; Networks</w:t>
      </w:r>
      <w:r w:rsidRPr="00556AB0">
        <w:rPr>
          <w:rFonts w:ascii="Hind Siliguri Light" w:hAnsi="Hind Siliguri Light" w:cs="Hind Siliguri Light"/>
          <w:b/>
          <w:i/>
          <w:sz w:val="20"/>
          <w:szCs w:val="20"/>
        </w:rPr>
        <w:t>. This is a full day of training aimed at professionals and volunteers who support individuals experiencing isolation, loneliness and vulnerability due to a lack of positive relationships in their lives</w:t>
      </w:r>
      <w:r w:rsidRPr="00556AB0">
        <w:rPr>
          <w:rFonts w:ascii="Hind Siliguri Light" w:hAnsi="Hind Siliguri Light" w:cs="Hind Siliguri Light"/>
          <w:i/>
          <w:sz w:val="20"/>
          <w:szCs w:val="20"/>
        </w:rPr>
        <w:t xml:space="preserve">. </w:t>
      </w:r>
    </w:p>
    <w:p w:rsidR="00103DAB" w:rsidRPr="00556AB0" w:rsidRDefault="00103DAB" w:rsidP="00556AB0">
      <w:pPr>
        <w:pStyle w:val="PlainText"/>
        <w:spacing w:before="0" w:beforeAutospacing="0" w:after="0" w:afterAutospacing="0"/>
        <w:jc w:val="both"/>
        <w:rPr>
          <w:rFonts w:ascii="Hind Siliguri Light" w:hAnsi="Hind Siliguri Light" w:cs="Hind Siliguri Light"/>
          <w:i/>
          <w:sz w:val="16"/>
          <w:szCs w:val="16"/>
        </w:rPr>
      </w:pPr>
    </w:p>
    <w:p w:rsidR="00556AB0" w:rsidRPr="00556AB0" w:rsidRDefault="00556AB0" w:rsidP="00556AB0">
      <w:pPr>
        <w:autoSpaceDE w:val="0"/>
        <w:autoSpaceDN w:val="0"/>
        <w:adjustRightInd w:val="0"/>
        <w:jc w:val="both"/>
        <w:rPr>
          <w:rFonts w:ascii="Hind Siliguri Medium" w:hAnsi="Hind Siliguri Medium" w:cs="Hind Siliguri Medium"/>
          <w:b/>
          <w:iCs/>
          <w:color w:val="EF4563"/>
          <w:kern w:val="28"/>
          <w:sz w:val="22"/>
          <w:szCs w:val="22"/>
          <w14:cntxtAlts/>
        </w:rPr>
      </w:pPr>
      <w:r w:rsidRPr="00556AB0">
        <w:rPr>
          <w:rFonts w:ascii="Hind Siliguri Medium" w:hAnsi="Hind Siliguri Medium" w:cs="Hind Siliguri Medium"/>
          <w:b/>
          <w:iCs/>
          <w:color w:val="EF4563"/>
          <w:kern w:val="28"/>
          <w:sz w:val="22"/>
          <w:szCs w:val="22"/>
          <w14:cntxtAlts/>
        </w:rPr>
        <w:t>BESPOKE TRAINING</w:t>
      </w:r>
    </w:p>
    <w:p w:rsidR="00103DAB" w:rsidRPr="00556AB0" w:rsidRDefault="00103DAB" w:rsidP="00556AB0">
      <w:pPr>
        <w:autoSpaceDE w:val="0"/>
        <w:autoSpaceDN w:val="0"/>
        <w:adjustRightInd w:val="0"/>
        <w:jc w:val="both"/>
        <w:rPr>
          <w:rFonts w:ascii="Hind Siliguri Light" w:eastAsiaTheme="minorHAnsi" w:hAnsi="Hind Siliguri Light" w:cs="Hind Siliguri Light"/>
          <w:bCs/>
          <w:color w:val="000000"/>
          <w:sz w:val="20"/>
          <w:szCs w:val="20"/>
          <w:lang w:eastAsia="en-US"/>
        </w:rPr>
      </w:pPr>
      <w:r w:rsidRPr="00556AB0">
        <w:rPr>
          <w:rFonts w:ascii="Hind Siliguri Light" w:eastAsiaTheme="minorHAnsi" w:hAnsi="Hind Siliguri Light" w:cs="Hind Siliguri Light"/>
          <w:bCs/>
          <w:color w:val="000000"/>
          <w:sz w:val="20"/>
          <w:szCs w:val="20"/>
          <w:lang w:eastAsia="en-US"/>
        </w:rPr>
        <w:t>We can adapt the training to meet your organisation’s needs. Please contact us to discuss how we can ensure that you receive the training that will ensure the greatest return for your organisation.</w:t>
      </w:r>
    </w:p>
    <w:p w:rsidR="00ED6A1A" w:rsidRPr="00556AB0" w:rsidRDefault="00ED6A1A" w:rsidP="00556AB0">
      <w:pPr>
        <w:pStyle w:val="PlainText"/>
        <w:spacing w:before="0" w:beforeAutospacing="0" w:after="0" w:afterAutospacing="0"/>
        <w:jc w:val="both"/>
        <w:rPr>
          <w:rFonts w:ascii="Hind Siliguri Light" w:hAnsi="Hind Siliguri Light" w:cs="Hind Siliguri Light"/>
          <w:b/>
          <w:i/>
          <w:sz w:val="16"/>
          <w:szCs w:val="16"/>
          <w:u w:val="single"/>
        </w:rPr>
      </w:pPr>
    </w:p>
    <w:p w:rsidR="00ED6A1A" w:rsidRPr="00556AB0" w:rsidRDefault="00ED6A1A" w:rsidP="00556AB0">
      <w:pPr>
        <w:pStyle w:val="PlainText"/>
        <w:spacing w:before="0" w:beforeAutospacing="0" w:after="0" w:afterAutospacing="0"/>
        <w:jc w:val="both"/>
        <w:rPr>
          <w:rFonts w:ascii="Hind Siliguri Light" w:hAnsi="Hind Siliguri Light" w:cs="Hind Siliguri Light"/>
          <w:b/>
          <w:sz w:val="20"/>
          <w:szCs w:val="20"/>
          <w:u w:val="single"/>
        </w:rPr>
      </w:pPr>
      <w:r w:rsidRPr="00556AB0">
        <w:rPr>
          <w:rFonts w:ascii="Hind Siliguri Light" w:hAnsi="Hind Siliguri Light" w:cs="Hind Siliguri Light"/>
          <w:b/>
          <w:sz w:val="20"/>
          <w:szCs w:val="20"/>
          <w:u w:val="single"/>
        </w:rPr>
        <w:t xml:space="preserve">Aim </w:t>
      </w:r>
      <w:r w:rsidR="002E2906" w:rsidRPr="00556AB0">
        <w:rPr>
          <w:rFonts w:ascii="Hind Siliguri Light" w:hAnsi="Hind Siliguri Light" w:cs="Hind Siliguri Light"/>
          <w:b/>
          <w:sz w:val="20"/>
          <w:szCs w:val="20"/>
          <w:u w:val="single"/>
        </w:rPr>
        <w:t>of</w:t>
      </w:r>
      <w:r w:rsidRPr="00556AB0">
        <w:rPr>
          <w:rFonts w:ascii="Hind Siliguri Light" w:hAnsi="Hind Siliguri Light" w:cs="Hind Siliguri Light"/>
          <w:b/>
          <w:sz w:val="20"/>
          <w:szCs w:val="20"/>
          <w:u w:val="single"/>
        </w:rPr>
        <w:t xml:space="preserve"> Training</w:t>
      </w:r>
    </w:p>
    <w:p w:rsidR="00ED6A1A" w:rsidRPr="00556AB0" w:rsidRDefault="00ED6A1A" w:rsidP="00556AB0">
      <w:pPr>
        <w:pStyle w:val="PlainText"/>
        <w:spacing w:before="0" w:beforeAutospacing="0" w:after="0" w:afterAutospacing="0"/>
        <w:jc w:val="both"/>
        <w:rPr>
          <w:rFonts w:ascii="Hind Siliguri Light" w:hAnsi="Hind Siliguri Light" w:cs="Hind Siliguri Light"/>
          <w:sz w:val="16"/>
          <w:szCs w:val="16"/>
        </w:rPr>
      </w:pPr>
    </w:p>
    <w:p w:rsidR="00ED6A1A" w:rsidRPr="00556AB0" w:rsidRDefault="00ED6A1A" w:rsidP="00556AB0">
      <w:pPr>
        <w:pStyle w:val="PlainText"/>
        <w:spacing w:before="0" w:beforeAutospacing="0" w:after="0" w:afterAutospacing="0"/>
        <w:jc w:val="both"/>
        <w:rPr>
          <w:rFonts w:ascii="Hind Siliguri Light" w:hAnsi="Hind Siliguri Light" w:cs="Hind Siliguri Light"/>
          <w:sz w:val="20"/>
          <w:szCs w:val="20"/>
        </w:rPr>
      </w:pPr>
      <w:r w:rsidRPr="00556AB0">
        <w:rPr>
          <w:rFonts w:ascii="Hind Siliguri Light" w:hAnsi="Hind Siliguri Light" w:cs="Hind Siliguri Light"/>
          <w:sz w:val="20"/>
          <w:szCs w:val="20"/>
        </w:rPr>
        <w:t xml:space="preserve">The training will look at the importance of supportive relationships </w:t>
      </w:r>
      <w:r w:rsidR="00633914" w:rsidRPr="00556AB0">
        <w:rPr>
          <w:rFonts w:ascii="Hind Siliguri Light" w:hAnsi="Hind Siliguri Light" w:cs="Hind Siliguri Light"/>
          <w:sz w:val="20"/>
          <w:szCs w:val="20"/>
        </w:rPr>
        <w:t>to enable</w:t>
      </w:r>
      <w:r w:rsidRPr="00556AB0">
        <w:rPr>
          <w:rFonts w:ascii="Hind Siliguri Light" w:hAnsi="Hind Siliguri Light" w:cs="Hind Siliguri Light"/>
          <w:sz w:val="20"/>
          <w:szCs w:val="20"/>
        </w:rPr>
        <w:t xml:space="preserve"> individuals to make positive steps forward, </w:t>
      </w:r>
      <w:r w:rsidR="00633914" w:rsidRPr="00556AB0">
        <w:rPr>
          <w:rFonts w:ascii="Hind Siliguri Light" w:hAnsi="Hind Siliguri Light" w:cs="Hind Siliguri Light"/>
          <w:sz w:val="20"/>
          <w:szCs w:val="20"/>
        </w:rPr>
        <w:t>so</w:t>
      </w:r>
      <w:r w:rsidRPr="00556AB0">
        <w:rPr>
          <w:rFonts w:ascii="Hind Siliguri Light" w:hAnsi="Hind Siliguri Light" w:cs="Hind Siliguri Light"/>
          <w:sz w:val="20"/>
          <w:szCs w:val="20"/>
        </w:rPr>
        <w:t xml:space="preserve"> they can develop positive relationships and improve social skills. The training will also di</w:t>
      </w:r>
      <w:r w:rsidR="00FF3C52">
        <w:rPr>
          <w:rFonts w:ascii="Hind Siliguri Light" w:hAnsi="Hind Siliguri Light" w:cs="Hind Siliguri Light"/>
          <w:sz w:val="20"/>
          <w:szCs w:val="20"/>
        </w:rPr>
        <w:t>scuss ways for your service to e</w:t>
      </w:r>
      <w:r w:rsidRPr="00556AB0">
        <w:rPr>
          <w:rFonts w:ascii="Hind Siliguri Light" w:hAnsi="Hind Siliguri Light" w:cs="Hind Siliguri Light"/>
          <w:sz w:val="20"/>
          <w:szCs w:val="20"/>
        </w:rPr>
        <w:t xml:space="preserve">mbed </w:t>
      </w:r>
      <w:r w:rsidR="00CD38CB" w:rsidRPr="00556AB0">
        <w:rPr>
          <w:rFonts w:ascii="Hind Siliguri Light" w:hAnsi="Hind Siliguri Light" w:cs="Hind Siliguri Light"/>
          <w:sz w:val="20"/>
          <w:szCs w:val="20"/>
        </w:rPr>
        <w:t>support</w:t>
      </w:r>
      <w:r w:rsidRPr="00556AB0">
        <w:rPr>
          <w:rFonts w:ascii="Hind Siliguri Light" w:hAnsi="Hind Siliguri Light" w:cs="Hind Siliguri Light"/>
          <w:sz w:val="20"/>
          <w:szCs w:val="20"/>
        </w:rPr>
        <w:t xml:space="preserve"> networks</w:t>
      </w:r>
      <w:r w:rsidR="00CD38CB" w:rsidRPr="00556AB0">
        <w:rPr>
          <w:rFonts w:ascii="Hind Siliguri Light" w:hAnsi="Hind Siliguri Light" w:cs="Hind Siliguri Light"/>
          <w:sz w:val="20"/>
          <w:szCs w:val="20"/>
        </w:rPr>
        <w:t xml:space="preserve"> into you practice</w:t>
      </w:r>
      <w:r w:rsidRPr="00556AB0">
        <w:rPr>
          <w:rFonts w:ascii="Hind Siliguri Light" w:hAnsi="Hind Siliguri Light" w:cs="Hind Siliguri Light"/>
          <w:sz w:val="20"/>
          <w:szCs w:val="20"/>
        </w:rPr>
        <w:t xml:space="preserve">. </w:t>
      </w:r>
    </w:p>
    <w:p w:rsidR="00ED6A1A" w:rsidRPr="00556AB0" w:rsidRDefault="00ED6A1A" w:rsidP="00556AB0">
      <w:pPr>
        <w:pStyle w:val="PlainText"/>
        <w:spacing w:before="0" w:beforeAutospacing="0" w:after="0" w:afterAutospacing="0"/>
        <w:jc w:val="both"/>
        <w:rPr>
          <w:rFonts w:ascii="Hind Siliguri Light" w:hAnsi="Hind Siliguri Light" w:cs="Hind Siliguri Light"/>
          <w:b/>
          <w:sz w:val="16"/>
          <w:szCs w:val="16"/>
          <w:u w:val="single"/>
        </w:rPr>
      </w:pPr>
    </w:p>
    <w:p w:rsidR="00ED6A1A" w:rsidRPr="00556AB0" w:rsidRDefault="00ED6A1A" w:rsidP="00556AB0">
      <w:pPr>
        <w:pStyle w:val="PlainText"/>
        <w:spacing w:before="0" w:beforeAutospacing="0" w:after="0" w:afterAutospacing="0"/>
        <w:jc w:val="both"/>
        <w:rPr>
          <w:rFonts w:ascii="Hind Siliguri Light" w:hAnsi="Hind Siliguri Light" w:cs="Hind Siliguri Light"/>
          <w:b/>
          <w:sz w:val="20"/>
          <w:szCs w:val="20"/>
          <w:u w:val="single"/>
        </w:rPr>
      </w:pPr>
      <w:r w:rsidRPr="00556AB0">
        <w:rPr>
          <w:rFonts w:ascii="Hind Siliguri Light" w:hAnsi="Hind Siliguri Light" w:cs="Hind Siliguri Light"/>
          <w:b/>
          <w:sz w:val="20"/>
          <w:szCs w:val="20"/>
          <w:u w:val="single"/>
        </w:rPr>
        <w:t>Learning Outcomes</w:t>
      </w:r>
    </w:p>
    <w:p w:rsidR="00ED6A1A" w:rsidRPr="00556AB0" w:rsidRDefault="00ED6A1A" w:rsidP="00556AB0">
      <w:pPr>
        <w:pStyle w:val="PlainText"/>
        <w:spacing w:before="0" w:beforeAutospacing="0" w:after="0" w:afterAutospacing="0"/>
        <w:jc w:val="both"/>
        <w:rPr>
          <w:rFonts w:ascii="Hind Siliguri Light" w:hAnsi="Hind Siliguri Light" w:cs="Hind Siliguri Light"/>
          <w:b/>
          <w:i/>
          <w:sz w:val="16"/>
          <w:szCs w:val="16"/>
        </w:rPr>
      </w:pPr>
    </w:p>
    <w:p w:rsidR="00ED6A1A" w:rsidRPr="00556AB0" w:rsidRDefault="00ED6A1A" w:rsidP="00556AB0">
      <w:pPr>
        <w:pStyle w:val="PlainText"/>
        <w:spacing w:before="0" w:beforeAutospacing="0" w:after="0" w:afterAutospacing="0"/>
        <w:jc w:val="both"/>
        <w:rPr>
          <w:rFonts w:ascii="Hind Siliguri Light" w:hAnsi="Hind Siliguri Light" w:cs="Hind Siliguri Light"/>
          <w:sz w:val="20"/>
          <w:szCs w:val="20"/>
        </w:rPr>
      </w:pPr>
      <w:r w:rsidRPr="00556AB0">
        <w:rPr>
          <w:rFonts w:ascii="Hind Siliguri Light" w:hAnsi="Hind Siliguri Light" w:cs="Hind Siliguri Light"/>
          <w:sz w:val="20"/>
          <w:szCs w:val="20"/>
        </w:rPr>
        <w:t>Participants will be able to:</w:t>
      </w:r>
    </w:p>
    <w:p w:rsidR="00ED6A1A" w:rsidRPr="00556AB0" w:rsidRDefault="00ED6A1A" w:rsidP="00556AB0">
      <w:pPr>
        <w:pStyle w:val="PlainText"/>
        <w:spacing w:before="0" w:beforeAutospacing="0" w:after="0" w:afterAutospacing="0"/>
        <w:jc w:val="both"/>
        <w:rPr>
          <w:rFonts w:ascii="Hind Siliguri Light" w:hAnsi="Hind Siliguri Light" w:cs="Hind Siliguri Light"/>
          <w:sz w:val="16"/>
          <w:szCs w:val="16"/>
        </w:rPr>
      </w:pPr>
    </w:p>
    <w:p w:rsidR="00AD1F6A" w:rsidRPr="00556AB0" w:rsidRDefault="00AD1F6A" w:rsidP="00556AB0">
      <w:pPr>
        <w:pStyle w:val="ListParagraph"/>
        <w:numPr>
          <w:ilvl w:val="0"/>
          <w:numId w:val="1"/>
        </w:numPr>
        <w:spacing w:line="240" w:lineRule="auto"/>
        <w:rPr>
          <w:rFonts w:ascii="Hind Siliguri Light" w:hAnsi="Hind Siliguri Light" w:cs="Hind Siliguri Light"/>
          <w:sz w:val="20"/>
          <w:szCs w:val="20"/>
        </w:rPr>
      </w:pPr>
      <w:r w:rsidRPr="00556AB0">
        <w:rPr>
          <w:rFonts w:ascii="Hind Siliguri Light" w:hAnsi="Hind Siliguri Light" w:cs="Hind Siliguri Light"/>
          <w:sz w:val="20"/>
          <w:szCs w:val="20"/>
        </w:rPr>
        <w:t>Describe how a Networks Approach promotes best value across services.</w:t>
      </w:r>
    </w:p>
    <w:p w:rsidR="00AD1F6A" w:rsidRPr="00556AB0" w:rsidRDefault="00AD1F6A" w:rsidP="00556AB0">
      <w:pPr>
        <w:pStyle w:val="ListParagraph"/>
        <w:numPr>
          <w:ilvl w:val="0"/>
          <w:numId w:val="1"/>
        </w:numPr>
        <w:spacing w:line="240" w:lineRule="auto"/>
        <w:rPr>
          <w:rFonts w:ascii="Hind Siliguri Light" w:hAnsi="Hind Siliguri Light" w:cs="Hind Siliguri Light"/>
          <w:sz w:val="20"/>
          <w:szCs w:val="20"/>
        </w:rPr>
      </w:pPr>
      <w:r w:rsidRPr="00556AB0">
        <w:rPr>
          <w:rFonts w:ascii="Hind Siliguri Light" w:hAnsi="Hind Siliguri Light" w:cs="Hind Siliguri Light"/>
          <w:sz w:val="20"/>
          <w:szCs w:val="20"/>
        </w:rPr>
        <w:t>Identify how Resilience, Transitions &amp; Relationships impact on the individuals using your service.</w:t>
      </w:r>
    </w:p>
    <w:p w:rsidR="00AD1F6A" w:rsidRPr="00556AB0" w:rsidRDefault="00AD1F6A" w:rsidP="00556AB0">
      <w:pPr>
        <w:pStyle w:val="ListParagraph"/>
        <w:numPr>
          <w:ilvl w:val="0"/>
          <w:numId w:val="1"/>
        </w:numPr>
        <w:spacing w:line="240" w:lineRule="auto"/>
        <w:rPr>
          <w:rFonts w:ascii="Hind Siliguri Light" w:hAnsi="Hind Siliguri Light" w:cs="Hind Siliguri Light"/>
          <w:sz w:val="20"/>
          <w:szCs w:val="20"/>
        </w:rPr>
      </w:pPr>
      <w:r w:rsidRPr="00556AB0">
        <w:rPr>
          <w:rFonts w:ascii="Hind Siliguri Light" w:hAnsi="Hind Siliguri Light" w:cs="Hind Siliguri Light"/>
          <w:sz w:val="20"/>
          <w:szCs w:val="20"/>
        </w:rPr>
        <w:t>Apply a Networks Approach to support service users to explore their Support Network, improve skills &amp; increase opportunities to develop supportive relationships.</w:t>
      </w:r>
    </w:p>
    <w:p w:rsidR="00AD1F6A" w:rsidRPr="00556AB0" w:rsidRDefault="00FF3C52" w:rsidP="00556AB0">
      <w:pPr>
        <w:pStyle w:val="ListParagraph"/>
        <w:numPr>
          <w:ilvl w:val="0"/>
          <w:numId w:val="1"/>
        </w:numPr>
        <w:spacing w:line="240" w:lineRule="auto"/>
        <w:rPr>
          <w:rFonts w:ascii="Hind Siliguri Light" w:hAnsi="Hind Siliguri Light" w:cs="Hind Siliguri Light"/>
          <w:sz w:val="20"/>
          <w:szCs w:val="20"/>
        </w:rPr>
      </w:pPr>
      <w:r>
        <w:rPr>
          <w:rFonts w:ascii="Hind Siliguri Light" w:hAnsi="Hind Siliguri Light" w:cs="Hind Siliguri Light"/>
          <w:sz w:val="20"/>
          <w:szCs w:val="20"/>
        </w:rPr>
        <w:t>Consider how services can e</w:t>
      </w:r>
      <w:r w:rsidR="00AD1F6A" w:rsidRPr="00556AB0">
        <w:rPr>
          <w:rFonts w:ascii="Hind Siliguri Light" w:hAnsi="Hind Siliguri Light" w:cs="Hind Siliguri Light"/>
          <w:sz w:val="20"/>
          <w:szCs w:val="20"/>
        </w:rPr>
        <w:t>mbed a Networks Approach in order to improve outcomes for individuals and gain the best possible social return on their investment.</w:t>
      </w:r>
    </w:p>
    <w:p w:rsidR="00AD1F6A" w:rsidRPr="00556AB0" w:rsidRDefault="00AD1F6A" w:rsidP="00556AB0">
      <w:pPr>
        <w:rPr>
          <w:rFonts w:ascii="Hind Siliguri Light" w:hAnsi="Hind Siliguri Light" w:cs="Hind Siliguri Light"/>
          <w:sz w:val="20"/>
          <w:szCs w:val="20"/>
        </w:rPr>
      </w:pPr>
      <w:r w:rsidRPr="00556AB0">
        <w:rPr>
          <w:rFonts w:ascii="Hind Siliguri Light" w:hAnsi="Hind Siliguri Light" w:cs="Hind Siliguri Light"/>
          <w:sz w:val="20"/>
          <w:szCs w:val="20"/>
        </w:rPr>
        <w:t xml:space="preserve">  “</w:t>
      </w:r>
      <w:r w:rsidRPr="00556AB0">
        <w:rPr>
          <w:rFonts w:ascii="Hind Siliguri Light" w:hAnsi="Hind Siliguri Light" w:cs="Hind Siliguri Light"/>
          <w:b/>
          <w:i/>
          <w:sz w:val="20"/>
          <w:szCs w:val="20"/>
        </w:rPr>
        <w:t>Over the past year 90% of trainees have stated that they will implement the key elements of the training into their practice</w:t>
      </w:r>
      <w:r w:rsidRPr="00556AB0">
        <w:rPr>
          <w:rFonts w:ascii="Hind Siliguri Light" w:hAnsi="Hind Siliguri Light" w:cs="Hind Siliguri Light"/>
          <w:sz w:val="20"/>
          <w:szCs w:val="20"/>
        </w:rPr>
        <w:t>”</w:t>
      </w:r>
    </w:p>
    <w:p w:rsidR="008C457A" w:rsidRPr="00556AB0" w:rsidRDefault="008C457A" w:rsidP="00556AB0">
      <w:pPr>
        <w:rPr>
          <w:rFonts w:ascii="Hind Siliguri Light" w:hAnsi="Hind Siliguri Light" w:cs="Hind Siliguri Light"/>
          <w:sz w:val="16"/>
          <w:szCs w:val="16"/>
        </w:rPr>
      </w:pPr>
    </w:p>
    <w:p w:rsidR="00556AB0" w:rsidRDefault="00556AB0" w:rsidP="00556AB0">
      <w:pPr>
        <w:rPr>
          <w:rFonts w:ascii="Hind Siliguri Light" w:eastAsiaTheme="minorHAnsi" w:hAnsi="Hind Siliguri Light" w:cs="Hind Siliguri Light"/>
          <w:bCs/>
          <w:color w:val="000000"/>
          <w:sz w:val="20"/>
          <w:szCs w:val="20"/>
          <w:lang w:eastAsia="en-US"/>
        </w:rPr>
      </w:pPr>
      <w:r w:rsidRPr="00556AB0">
        <w:rPr>
          <w:rFonts w:ascii="Hind Siliguri Medium" w:hAnsi="Hind Siliguri Medium" w:cs="Hind Siliguri Medium"/>
          <w:b/>
          <w:iCs/>
          <w:color w:val="EF4563"/>
          <w:kern w:val="28"/>
          <w:sz w:val="20"/>
          <w:szCs w:val="20"/>
          <w14:cntxtAlts/>
        </w:rPr>
        <w:t>BOOKING:</w:t>
      </w:r>
      <w:r>
        <w:rPr>
          <w:rFonts w:ascii="Hind Siliguri Medium" w:hAnsi="Hind Siliguri Medium" w:cs="Hind Siliguri Medium"/>
          <w:b/>
          <w:iCs/>
          <w:color w:val="EF4563"/>
          <w:kern w:val="28"/>
          <w14:cntxtAlts/>
        </w:rPr>
        <w:t xml:space="preserve"> </w:t>
      </w:r>
      <w:r w:rsidRPr="00556AB0">
        <w:rPr>
          <w:rFonts w:ascii="Hind Siliguri Light" w:eastAsiaTheme="minorHAnsi" w:hAnsi="Hind Siliguri Light" w:cs="Hind Siliguri Light"/>
          <w:bCs/>
          <w:color w:val="000000"/>
          <w:sz w:val="20"/>
          <w:szCs w:val="20"/>
          <w:lang w:eastAsia="en-US"/>
        </w:rPr>
        <w:t xml:space="preserve"> </w:t>
      </w:r>
      <w:r w:rsidR="00643872" w:rsidRPr="00556AB0">
        <w:rPr>
          <w:rFonts w:ascii="Hind Siliguri Light" w:eastAsiaTheme="minorHAnsi" w:hAnsi="Hind Siliguri Light" w:cs="Hind Siliguri Light"/>
          <w:bCs/>
          <w:color w:val="000000"/>
          <w:sz w:val="20"/>
          <w:szCs w:val="20"/>
          <w:lang w:eastAsia="en-US"/>
        </w:rPr>
        <w:t>Bespoke t</w:t>
      </w:r>
      <w:r w:rsidR="006E6E7D">
        <w:rPr>
          <w:rFonts w:ascii="Hind Siliguri Light" w:eastAsiaTheme="minorHAnsi" w:hAnsi="Hind Siliguri Light" w:cs="Hind Siliguri Light"/>
          <w:bCs/>
          <w:color w:val="000000"/>
          <w:sz w:val="20"/>
          <w:szCs w:val="20"/>
          <w:lang w:eastAsia="en-US"/>
        </w:rPr>
        <w:t>raining £500 (10-15 delegates) f</w:t>
      </w:r>
      <w:r w:rsidR="00643872" w:rsidRPr="00556AB0">
        <w:rPr>
          <w:rFonts w:ascii="Hind Siliguri Light" w:eastAsiaTheme="minorHAnsi" w:hAnsi="Hind Siliguri Light" w:cs="Hind Siliguri Light"/>
          <w:bCs/>
          <w:color w:val="000000"/>
          <w:sz w:val="20"/>
          <w:szCs w:val="20"/>
          <w:lang w:eastAsia="en-US"/>
        </w:rPr>
        <w:t xml:space="preserve">or further information or to book </w:t>
      </w:r>
      <w:r w:rsidR="00643872" w:rsidRPr="00556AB0">
        <w:rPr>
          <w:rFonts w:ascii="Hind Siliguri Light" w:hAnsi="Hind Siliguri Light" w:cs="Hind Siliguri Light"/>
          <w:sz w:val="20"/>
          <w:szCs w:val="20"/>
        </w:rPr>
        <w:t xml:space="preserve">please email </w:t>
      </w:r>
      <w:hyperlink r:id="rId7" w:history="1">
        <w:r w:rsidR="00643872" w:rsidRPr="00556AB0">
          <w:rPr>
            <w:rStyle w:val="Hyperlink"/>
            <w:rFonts w:ascii="Hind Siliguri Light" w:hAnsi="Hind Siliguri Light" w:cs="Hind Siliguri Light"/>
            <w:sz w:val="20"/>
            <w:szCs w:val="20"/>
          </w:rPr>
          <w:t>training@rocktrust.org</w:t>
        </w:r>
      </w:hyperlink>
      <w:r w:rsidR="00643872" w:rsidRPr="00556AB0">
        <w:rPr>
          <w:rFonts w:ascii="Hind Siliguri Light" w:hAnsi="Hind Siliguri Light" w:cs="Hind Siliguri Light"/>
          <w:sz w:val="20"/>
          <w:szCs w:val="20"/>
        </w:rPr>
        <w:t xml:space="preserve"> or telephone 0131 557 4059 </w:t>
      </w:r>
    </w:p>
    <w:p w:rsidR="00556AB0" w:rsidRPr="00556AB0" w:rsidRDefault="00556AB0" w:rsidP="00556AB0">
      <w:pPr>
        <w:rPr>
          <w:rFonts w:ascii="Hind Siliguri Light" w:hAnsi="Hind Siliguri Light" w:cs="Hind Siliguri Light"/>
          <w:i/>
          <w:sz w:val="16"/>
          <w:szCs w:val="16"/>
        </w:rPr>
      </w:pPr>
    </w:p>
    <w:p w:rsidR="00556537" w:rsidRPr="00556AB0" w:rsidRDefault="00556537" w:rsidP="00556AB0">
      <w:pPr>
        <w:rPr>
          <w:rFonts w:ascii="Hind Siliguri Light" w:eastAsiaTheme="minorHAnsi" w:hAnsi="Hind Siliguri Light" w:cs="Hind Siliguri Light"/>
          <w:bCs/>
          <w:color w:val="000000"/>
          <w:sz w:val="20"/>
          <w:szCs w:val="20"/>
          <w:lang w:eastAsia="en-US"/>
        </w:rPr>
      </w:pPr>
      <w:r w:rsidRPr="00556AB0">
        <w:rPr>
          <w:rFonts w:ascii="Hind Siliguri Light" w:hAnsi="Hind Siliguri Light" w:cs="Hind Siliguri Light"/>
          <w:i/>
          <w:sz w:val="20"/>
          <w:szCs w:val="20"/>
        </w:rPr>
        <w:t xml:space="preserve">“I have a wider understanding of the protective factors &amp; how relationships are extremely important” </w:t>
      </w:r>
      <w:r w:rsidRPr="00556AB0">
        <w:rPr>
          <w:rFonts w:ascii="Hind Siliguri Light" w:hAnsi="Hind Siliguri Light" w:cs="Hind Siliguri Light"/>
          <w:sz w:val="20"/>
          <w:szCs w:val="20"/>
        </w:rPr>
        <w:t>Housing support worker- South Lanarkshire Council</w:t>
      </w:r>
    </w:p>
    <w:sectPr w:rsidR="00556537" w:rsidRPr="00556AB0" w:rsidSect="006E6E7D">
      <w:pgSz w:w="11906" w:h="16838"/>
      <w:pgMar w:top="993" w:right="1440" w:bottom="1440" w:left="1440" w:header="708" w:footer="708" w:gutter="0"/>
      <w:pgBorders w:offsetFrom="page">
        <w:top w:val="single" w:sz="12" w:space="24" w:color="DE3E64"/>
        <w:left w:val="single" w:sz="12" w:space="24" w:color="DE3E64"/>
        <w:bottom w:val="single" w:sz="12" w:space="24" w:color="DE3E64"/>
        <w:right w:val="single" w:sz="12" w:space="24" w:color="DE3E6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nd Siliguri Light">
    <w:panose1 w:val="02000000000000000000"/>
    <w:charset w:val="00"/>
    <w:family w:val="auto"/>
    <w:pitch w:val="variable"/>
    <w:sig w:usb0="00010007" w:usb1="00000000" w:usb2="00000000" w:usb3="00000000" w:csb0="00000093" w:csb1="00000000"/>
  </w:font>
  <w:font w:name="Hind Siliguri Medium">
    <w:panose1 w:val="02000000000000000000"/>
    <w:charset w:val="00"/>
    <w:family w:val="auto"/>
    <w:pitch w:val="variable"/>
    <w:sig w:usb0="0001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C7B4B"/>
    <w:multiLevelType w:val="hybridMultilevel"/>
    <w:tmpl w:val="9348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1A"/>
    <w:rsid w:val="00041C13"/>
    <w:rsid w:val="00061A0E"/>
    <w:rsid w:val="000A481C"/>
    <w:rsid w:val="000B0639"/>
    <w:rsid w:val="00103DAB"/>
    <w:rsid w:val="0011685B"/>
    <w:rsid w:val="00131FCC"/>
    <w:rsid w:val="002202DB"/>
    <w:rsid w:val="002A204B"/>
    <w:rsid w:val="002E0C71"/>
    <w:rsid w:val="002E2906"/>
    <w:rsid w:val="00315889"/>
    <w:rsid w:val="003209FA"/>
    <w:rsid w:val="003614B0"/>
    <w:rsid w:val="00392E36"/>
    <w:rsid w:val="003B36F0"/>
    <w:rsid w:val="003E2163"/>
    <w:rsid w:val="003F6E12"/>
    <w:rsid w:val="00406E6C"/>
    <w:rsid w:val="00451ABC"/>
    <w:rsid w:val="0048282F"/>
    <w:rsid w:val="005424E8"/>
    <w:rsid w:val="00556537"/>
    <w:rsid w:val="00556AB0"/>
    <w:rsid w:val="005E3375"/>
    <w:rsid w:val="0063244E"/>
    <w:rsid w:val="00633914"/>
    <w:rsid w:val="00643872"/>
    <w:rsid w:val="00686120"/>
    <w:rsid w:val="006E2E04"/>
    <w:rsid w:val="006E516E"/>
    <w:rsid w:val="006E6E7D"/>
    <w:rsid w:val="00820EEE"/>
    <w:rsid w:val="008B45BE"/>
    <w:rsid w:val="008C457A"/>
    <w:rsid w:val="009123D3"/>
    <w:rsid w:val="00925A91"/>
    <w:rsid w:val="00A817A8"/>
    <w:rsid w:val="00A867F2"/>
    <w:rsid w:val="00AB4C02"/>
    <w:rsid w:val="00AD1F6A"/>
    <w:rsid w:val="00AE3CCB"/>
    <w:rsid w:val="00B340A3"/>
    <w:rsid w:val="00B83D1C"/>
    <w:rsid w:val="00C36C16"/>
    <w:rsid w:val="00C6230D"/>
    <w:rsid w:val="00C6420F"/>
    <w:rsid w:val="00C671F6"/>
    <w:rsid w:val="00CA5F37"/>
    <w:rsid w:val="00CB6721"/>
    <w:rsid w:val="00CD38CB"/>
    <w:rsid w:val="00D0014A"/>
    <w:rsid w:val="00D75C59"/>
    <w:rsid w:val="00DD344B"/>
    <w:rsid w:val="00DF2E6C"/>
    <w:rsid w:val="00EB3A59"/>
    <w:rsid w:val="00ED6A1A"/>
    <w:rsid w:val="00F66735"/>
    <w:rsid w:val="00FF3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1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6A1A"/>
    <w:rPr>
      <w:color w:val="0000FF"/>
      <w:u w:val="single"/>
    </w:rPr>
  </w:style>
  <w:style w:type="paragraph" w:styleId="NormalWeb">
    <w:name w:val="Normal (Web)"/>
    <w:basedOn w:val="Normal"/>
    <w:uiPriority w:val="99"/>
    <w:unhideWhenUsed/>
    <w:rsid w:val="00ED6A1A"/>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ED6A1A"/>
    <w:pPr>
      <w:spacing w:before="100" w:beforeAutospacing="1" w:after="100" w:afterAutospacing="1"/>
    </w:pPr>
  </w:style>
  <w:style w:type="character" w:customStyle="1" w:styleId="PlainTextChar">
    <w:name w:val="Plain Text Char"/>
    <w:basedOn w:val="DefaultParagraphFont"/>
    <w:link w:val="PlainText"/>
    <w:uiPriority w:val="99"/>
    <w:semiHidden/>
    <w:rsid w:val="00ED6A1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D6A1A"/>
    <w:rPr>
      <w:rFonts w:ascii="Tahoma" w:hAnsi="Tahoma" w:cs="Tahoma"/>
      <w:sz w:val="16"/>
      <w:szCs w:val="16"/>
    </w:rPr>
  </w:style>
  <w:style w:type="character" w:customStyle="1" w:styleId="BalloonTextChar">
    <w:name w:val="Balloon Text Char"/>
    <w:basedOn w:val="DefaultParagraphFont"/>
    <w:link w:val="BalloonText"/>
    <w:uiPriority w:val="99"/>
    <w:semiHidden/>
    <w:rsid w:val="00ED6A1A"/>
    <w:rPr>
      <w:rFonts w:ascii="Tahoma" w:eastAsia="Times New Roman" w:hAnsi="Tahoma" w:cs="Tahoma"/>
      <w:sz w:val="16"/>
      <w:szCs w:val="16"/>
      <w:lang w:eastAsia="en-GB"/>
    </w:rPr>
  </w:style>
  <w:style w:type="paragraph" w:styleId="ListParagraph">
    <w:name w:val="List Paragraph"/>
    <w:basedOn w:val="Normal"/>
    <w:uiPriority w:val="34"/>
    <w:qFormat/>
    <w:rsid w:val="00AD1F6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xbe">
    <w:name w:val="_xbe"/>
    <w:basedOn w:val="DefaultParagraphFont"/>
    <w:rsid w:val="006E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1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6A1A"/>
    <w:rPr>
      <w:color w:val="0000FF"/>
      <w:u w:val="single"/>
    </w:rPr>
  </w:style>
  <w:style w:type="paragraph" w:styleId="NormalWeb">
    <w:name w:val="Normal (Web)"/>
    <w:basedOn w:val="Normal"/>
    <w:uiPriority w:val="99"/>
    <w:unhideWhenUsed/>
    <w:rsid w:val="00ED6A1A"/>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ED6A1A"/>
    <w:pPr>
      <w:spacing w:before="100" w:beforeAutospacing="1" w:after="100" w:afterAutospacing="1"/>
    </w:pPr>
  </w:style>
  <w:style w:type="character" w:customStyle="1" w:styleId="PlainTextChar">
    <w:name w:val="Plain Text Char"/>
    <w:basedOn w:val="DefaultParagraphFont"/>
    <w:link w:val="PlainText"/>
    <w:uiPriority w:val="99"/>
    <w:semiHidden/>
    <w:rsid w:val="00ED6A1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D6A1A"/>
    <w:rPr>
      <w:rFonts w:ascii="Tahoma" w:hAnsi="Tahoma" w:cs="Tahoma"/>
      <w:sz w:val="16"/>
      <w:szCs w:val="16"/>
    </w:rPr>
  </w:style>
  <w:style w:type="character" w:customStyle="1" w:styleId="BalloonTextChar">
    <w:name w:val="Balloon Text Char"/>
    <w:basedOn w:val="DefaultParagraphFont"/>
    <w:link w:val="BalloonText"/>
    <w:uiPriority w:val="99"/>
    <w:semiHidden/>
    <w:rsid w:val="00ED6A1A"/>
    <w:rPr>
      <w:rFonts w:ascii="Tahoma" w:eastAsia="Times New Roman" w:hAnsi="Tahoma" w:cs="Tahoma"/>
      <w:sz w:val="16"/>
      <w:szCs w:val="16"/>
      <w:lang w:eastAsia="en-GB"/>
    </w:rPr>
  </w:style>
  <w:style w:type="paragraph" w:styleId="ListParagraph">
    <w:name w:val="List Paragraph"/>
    <w:basedOn w:val="Normal"/>
    <w:uiPriority w:val="34"/>
    <w:qFormat/>
    <w:rsid w:val="00AD1F6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xbe">
    <w:name w:val="_xbe"/>
    <w:basedOn w:val="DefaultParagraphFont"/>
    <w:rsid w:val="006E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91975">
      <w:bodyDiv w:val="1"/>
      <w:marLeft w:val="0"/>
      <w:marRight w:val="0"/>
      <w:marTop w:val="0"/>
      <w:marBottom w:val="0"/>
      <w:divBdr>
        <w:top w:val="none" w:sz="0" w:space="0" w:color="auto"/>
        <w:left w:val="none" w:sz="0" w:space="0" w:color="auto"/>
        <w:bottom w:val="none" w:sz="0" w:space="0" w:color="auto"/>
        <w:right w:val="none" w:sz="0" w:space="0" w:color="auto"/>
      </w:divBdr>
    </w:div>
    <w:div w:id="770513579">
      <w:bodyDiv w:val="1"/>
      <w:marLeft w:val="0"/>
      <w:marRight w:val="0"/>
      <w:marTop w:val="0"/>
      <w:marBottom w:val="0"/>
      <w:divBdr>
        <w:top w:val="none" w:sz="0" w:space="0" w:color="auto"/>
        <w:left w:val="none" w:sz="0" w:space="0" w:color="auto"/>
        <w:bottom w:val="none" w:sz="0" w:space="0" w:color="auto"/>
        <w:right w:val="none" w:sz="0" w:space="0" w:color="auto"/>
      </w:divBdr>
    </w:div>
    <w:div w:id="1140078552">
      <w:bodyDiv w:val="1"/>
      <w:marLeft w:val="0"/>
      <w:marRight w:val="0"/>
      <w:marTop w:val="0"/>
      <w:marBottom w:val="0"/>
      <w:divBdr>
        <w:top w:val="none" w:sz="0" w:space="0" w:color="auto"/>
        <w:left w:val="none" w:sz="0" w:space="0" w:color="auto"/>
        <w:bottom w:val="none" w:sz="0" w:space="0" w:color="auto"/>
        <w:right w:val="none" w:sz="0" w:space="0" w:color="auto"/>
      </w:divBdr>
    </w:div>
    <w:div w:id="1187135018">
      <w:bodyDiv w:val="1"/>
      <w:marLeft w:val="0"/>
      <w:marRight w:val="0"/>
      <w:marTop w:val="0"/>
      <w:marBottom w:val="0"/>
      <w:divBdr>
        <w:top w:val="none" w:sz="0" w:space="0" w:color="auto"/>
        <w:left w:val="none" w:sz="0" w:space="0" w:color="auto"/>
        <w:bottom w:val="none" w:sz="0" w:space="0" w:color="auto"/>
        <w:right w:val="none" w:sz="0" w:space="0" w:color="auto"/>
      </w:divBdr>
    </w:div>
    <w:div w:id="1549535017">
      <w:bodyDiv w:val="1"/>
      <w:marLeft w:val="0"/>
      <w:marRight w:val="0"/>
      <w:marTop w:val="0"/>
      <w:marBottom w:val="0"/>
      <w:divBdr>
        <w:top w:val="none" w:sz="0" w:space="0" w:color="auto"/>
        <w:left w:val="none" w:sz="0" w:space="0" w:color="auto"/>
        <w:bottom w:val="none" w:sz="0" w:space="0" w:color="auto"/>
        <w:right w:val="none" w:sz="0" w:space="0" w:color="auto"/>
      </w:divBdr>
    </w:div>
    <w:div w:id="15815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aining@rock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Moira Findlay</dc:creator>
  <cp:lastModifiedBy>Training Volunteer</cp:lastModifiedBy>
  <cp:revision>17</cp:revision>
  <cp:lastPrinted>2016-04-15T07:55:00Z</cp:lastPrinted>
  <dcterms:created xsi:type="dcterms:W3CDTF">2016-05-24T14:53:00Z</dcterms:created>
  <dcterms:modified xsi:type="dcterms:W3CDTF">2016-06-10T09:49:00Z</dcterms:modified>
</cp:coreProperties>
</file>